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F8" w:rsidRDefault="00CC0F07" w:rsidP="005800F8">
      <w:pPr>
        <w:pStyle w:val="a3"/>
        <w:tabs>
          <w:tab w:val="left" w:pos="4536"/>
        </w:tabs>
        <w:spacing w:before="0" w:beforeAutospacing="0" w:after="150" w:afterAutospacing="0" w:line="300" w:lineRule="atLeast"/>
        <w:ind w:firstLine="4253"/>
        <w:rPr>
          <w:bCs/>
          <w:color w:val="222222"/>
          <w:sz w:val="28"/>
          <w:szCs w:val="28"/>
        </w:rPr>
      </w:pPr>
      <w:r w:rsidRPr="00D12705">
        <w:rPr>
          <w:bCs/>
          <w:color w:val="222222"/>
          <w:sz w:val="28"/>
          <w:szCs w:val="28"/>
        </w:rPr>
        <w:t>УТВЕРЖДАЮ</w:t>
      </w:r>
    </w:p>
    <w:p w:rsidR="005800F8" w:rsidRDefault="008130CA" w:rsidP="005800F8">
      <w:pPr>
        <w:pStyle w:val="a3"/>
        <w:tabs>
          <w:tab w:val="left" w:pos="4536"/>
        </w:tabs>
        <w:spacing w:before="0" w:beforeAutospacing="0" w:after="150" w:afterAutospacing="0" w:line="300" w:lineRule="atLeast"/>
        <w:ind w:firstLine="4253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</w:t>
      </w:r>
      <w:r w:rsidR="00CC0F07" w:rsidRPr="00D12705">
        <w:rPr>
          <w:bCs/>
          <w:color w:val="222222"/>
          <w:sz w:val="28"/>
          <w:szCs w:val="28"/>
        </w:rPr>
        <w:t>иректор</w:t>
      </w:r>
      <w:r>
        <w:rPr>
          <w:bCs/>
          <w:color w:val="222222"/>
          <w:sz w:val="28"/>
          <w:szCs w:val="28"/>
        </w:rPr>
        <w:t xml:space="preserve"> АНОО </w:t>
      </w:r>
    </w:p>
    <w:p w:rsidR="00CC0F07" w:rsidRDefault="008130CA" w:rsidP="005800F8">
      <w:pPr>
        <w:pStyle w:val="a3"/>
        <w:tabs>
          <w:tab w:val="left" w:pos="4536"/>
        </w:tabs>
        <w:spacing w:before="0" w:beforeAutospacing="0" w:after="150" w:afterAutospacing="0" w:line="300" w:lineRule="atLeast"/>
        <w:ind w:firstLine="4253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«Тамбовская </w:t>
      </w:r>
      <w:r w:rsidR="009F66FD">
        <w:rPr>
          <w:bCs/>
          <w:color w:val="222222"/>
          <w:sz w:val="28"/>
          <w:szCs w:val="28"/>
        </w:rPr>
        <w:t>ц</w:t>
      </w:r>
      <w:r>
        <w:rPr>
          <w:bCs/>
          <w:color w:val="222222"/>
          <w:sz w:val="28"/>
          <w:szCs w:val="28"/>
        </w:rPr>
        <w:t xml:space="preserve">ентральная </w:t>
      </w:r>
      <w:r w:rsidR="009F66FD">
        <w:rPr>
          <w:bCs/>
          <w:color w:val="222222"/>
          <w:sz w:val="28"/>
          <w:szCs w:val="28"/>
        </w:rPr>
        <w:t>а</w:t>
      </w:r>
      <w:r>
        <w:rPr>
          <w:bCs/>
          <w:color w:val="222222"/>
          <w:sz w:val="28"/>
          <w:szCs w:val="28"/>
        </w:rPr>
        <w:t>втошкола»</w:t>
      </w:r>
    </w:p>
    <w:p w:rsidR="00CC0F07" w:rsidRPr="00D12705" w:rsidRDefault="00CC0F07" w:rsidP="005800F8">
      <w:pPr>
        <w:pStyle w:val="a3"/>
        <w:tabs>
          <w:tab w:val="left" w:pos="4536"/>
        </w:tabs>
        <w:spacing w:before="0" w:beforeAutospacing="0" w:after="150" w:afterAutospacing="0" w:line="300" w:lineRule="atLeast"/>
        <w:ind w:firstLine="4253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_______</w:t>
      </w:r>
      <w:r w:rsidRPr="00D12705">
        <w:rPr>
          <w:bCs/>
          <w:color w:val="222222"/>
          <w:sz w:val="28"/>
          <w:szCs w:val="28"/>
        </w:rPr>
        <w:t>____</w:t>
      </w:r>
      <w:r w:rsidR="008130CA">
        <w:rPr>
          <w:bCs/>
          <w:color w:val="222222"/>
          <w:sz w:val="28"/>
          <w:szCs w:val="28"/>
        </w:rPr>
        <w:t>А</w:t>
      </w:r>
      <w:r w:rsidRPr="00D12705">
        <w:rPr>
          <w:bCs/>
          <w:color w:val="222222"/>
          <w:sz w:val="28"/>
          <w:szCs w:val="28"/>
        </w:rPr>
        <w:t>.</w:t>
      </w:r>
      <w:r w:rsidR="008130CA">
        <w:rPr>
          <w:bCs/>
          <w:color w:val="222222"/>
          <w:sz w:val="28"/>
          <w:szCs w:val="28"/>
        </w:rPr>
        <w:t>В</w:t>
      </w:r>
      <w:r w:rsidRPr="00D12705">
        <w:rPr>
          <w:bCs/>
          <w:color w:val="222222"/>
          <w:sz w:val="28"/>
          <w:szCs w:val="28"/>
        </w:rPr>
        <w:t>.</w:t>
      </w:r>
      <w:r w:rsidR="009817BF">
        <w:rPr>
          <w:bCs/>
          <w:color w:val="222222"/>
          <w:sz w:val="28"/>
          <w:szCs w:val="28"/>
        </w:rPr>
        <w:t xml:space="preserve"> </w:t>
      </w:r>
      <w:r w:rsidR="008130CA">
        <w:rPr>
          <w:bCs/>
          <w:color w:val="222222"/>
          <w:sz w:val="28"/>
          <w:szCs w:val="28"/>
        </w:rPr>
        <w:t>Р</w:t>
      </w:r>
      <w:r w:rsidRPr="00D12705">
        <w:rPr>
          <w:bCs/>
          <w:color w:val="222222"/>
          <w:sz w:val="28"/>
          <w:szCs w:val="28"/>
        </w:rPr>
        <w:t>а</w:t>
      </w:r>
      <w:r w:rsidR="008130CA">
        <w:rPr>
          <w:bCs/>
          <w:color w:val="222222"/>
          <w:sz w:val="28"/>
          <w:szCs w:val="28"/>
        </w:rPr>
        <w:t>ковский</w:t>
      </w:r>
    </w:p>
    <w:p w:rsidR="00CC0F07" w:rsidRPr="00D12705" w:rsidRDefault="00CC0F07" w:rsidP="005800F8">
      <w:pPr>
        <w:pStyle w:val="a3"/>
        <w:tabs>
          <w:tab w:val="left" w:pos="4536"/>
        </w:tabs>
        <w:spacing w:before="0" w:beforeAutospacing="0" w:after="150" w:afterAutospacing="0" w:line="300" w:lineRule="atLeast"/>
        <w:ind w:firstLine="4253"/>
        <w:rPr>
          <w:rFonts w:ascii="Arial" w:hAnsi="Arial" w:cs="Arial"/>
          <w:bCs/>
          <w:color w:val="222222"/>
          <w:sz w:val="28"/>
          <w:szCs w:val="28"/>
        </w:rPr>
      </w:pPr>
      <w:r w:rsidRPr="00D12705">
        <w:rPr>
          <w:bCs/>
          <w:color w:val="222222"/>
          <w:sz w:val="28"/>
          <w:szCs w:val="28"/>
        </w:rPr>
        <w:t>«</w:t>
      </w:r>
      <w:r w:rsidR="008130CA">
        <w:rPr>
          <w:bCs/>
          <w:color w:val="222222"/>
          <w:sz w:val="28"/>
          <w:szCs w:val="28"/>
        </w:rPr>
        <w:t xml:space="preserve">  </w:t>
      </w:r>
      <w:r w:rsidRPr="00D12705">
        <w:rPr>
          <w:bCs/>
          <w:color w:val="222222"/>
          <w:sz w:val="28"/>
          <w:szCs w:val="28"/>
        </w:rPr>
        <w:t>»</w:t>
      </w:r>
      <w:r w:rsidR="008130CA">
        <w:rPr>
          <w:bCs/>
          <w:color w:val="222222"/>
          <w:sz w:val="28"/>
          <w:szCs w:val="28"/>
        </w:rPr>
        <w:t xml:space="preserve"> </w:t>
      </w:r>
      <w:r w:rsidRPr="00D12705">
        <w:rPr>
          <w:bCs/>
          <w:color w:val="222222"/>
          <w:sz w:val="28"/>
          <w:szCs w:val="28"/>
        </w:rPr>
        <w:t>___</w:t>
      </w:r>
      <w:r>
        <w:rPr>
          <w:bCs/>
          <w:color w:val="222222"/>
          <w:sz w:val="28"/>
          <w:szCs w:val="28"/>
        </w:rPr>
        <w:t>__</w:t>
      </w:r>
      <w:r w:rsidRPr="00D12705">
        <w:rPr>
          <w:bCs/>
          <w:color w:val="222222"/>
          <w:sz w:val="28"/>
          <w:szCs w:val="28"/>
        </w:rPr>
        <w:t>____ 201</w:t>
      </w:r>
      <w:r w:rsidR="008130CA">
        <w:rPr>
          <w:bCs/>
          <w:color w:val="222222"/>
          <w:sz w:val="28"/>
          <w:szCs w:val="28"/>
        </w:rPr>
        <w:t>5</w:t>
      </w:r>
      <w:r w:rsidRPr="00D12705">
        <w:rPr>
          <w:bCs/>
          <w:color w:val="222222"/>
          <w:sz w:val="28"/>
          <w:szCs w:val="28"/>
        </w:rPr>
        <w:t xml:space="preserve"> г.</w:t>
      </w:r>
      <w:bookmarkStart w:id="0" w:name="_GoBack"/>
      <w:bookmarkEnd w:id="0"/>
    </w:p>
    <w:p w:rsidR="00CC0F07" w:rsidRDefault="00CC0F07" w:rsidP="00580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F07" w:rsidRDefault="00CC0F07" w:rsidP="00580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F07" w:rsidRDefault="00CC0F07" w:rsidP="00580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Pr="00CC0F07" w:rsidRDefault="00FE1FE6" w:rsidP="0058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E1FE6" w:rsidRPr="00CC0F07" w:rsidRDefault="00FE1FE6" w:rsidP="0058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81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тономной н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ческой</w:t>
      </w:r>
      <w:r w:rsidR="00981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 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3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 w:rsidRPr="00CC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«Тамбовская центральная автошкола»</w:t>
      </w:r>
    </w:p>
    <w:p w:rsidR="00FE1FE6" w:rsidRDefault="00FE1FE6" w:rsidP="0058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F07" w:rsidRPr="00790AA4" w:rsidRDefault="00CC0F07" w:rsidP="0058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образовательн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«Тамбовская центральная автошкола»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, в дальнейшем–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17BF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создано на основании Устава </w:t>
      </w:r>
      <w:r w:rsidR="00102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102521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02521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Тамбовская центральная автошкола</w:t>
      </w:r>
      <w:r w:rsidR="00102521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разработано в соответствии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Конституцией Российской Федерации;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Законом Российской Федерации «Об образовании»;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Типовым положением об общеобразовательном учреждении;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нормативно-правовыми актами Российской Федерации;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иными локальными актами образовательного учреждения.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Место нахождения Автошколы: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392000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B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Тамбов,</w:t>
      </w:r>
      <w:r w:rsidR="006D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AB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№194 стр.4 оф.418.</w:t>
      </w:r>
    </w:p>
    <w:p w:rsidR="00663B6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создания является реализация программ по подготовке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водителей транспортных средств категории «В»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«А»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примерной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программой, утвержденной Министерством образования и науки РФ и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согласованной с Министерством транспорта РФ и Департаментом обеспечения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 Министерства внутренних дел Российской Федерации.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Лицензирование образовательной деятельности </w:t>
      </w:r>
      <w:r w:rsidR="006D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6D520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5203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6D520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порядке, установленном законодательством Российской Федерации.</w:t>
      </w:r>
    </w:p>
    <w:p w:rsidR="00CC0F07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ЦЕЛИ ОБРАЗОВАТЕЛЬНОГО ПРОЦЕССА.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И ВИДЫ РЕАЛИЗУЕМЫХ ОБРАЗОВАТЕЛЬНЫХ ПРОГРАММ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образовательного процесса является удовлетворение потребностей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в получении профессиональных навыков для выполнения работы по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квалификации.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Организация образовательного процесса регламентируется учебным планом и программой</w:t>
      </w:r>
      <w:r w:rsidR="00D1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расписанием занятий.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2.3. Типы и виды реализуемых программ: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профессиональная подготовка водителей категори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«В»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«А»   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правила дорожного движения и безопасность движения;</w:t>
      </w:r>
    </w:p>
    <w:p w:rsidR="00FE1FE6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практическое вождение автомобиля.</w:t>
      </w:r>
    </w:p>
    <w:p w:rsidR="00CC0F07" w:rsidRPr="00790AA4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ХАРАКТЕРИСТИКИ ОРГАНИЗАЦИИ ОБРАЗОВАТЕЛЬНОГО ПРОЦЕССА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Обучение ведется на русском языке.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3.2. Реализация образовательных программ и оказание образовательных услуг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платной основе.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 во всех группах определяется приказом директор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5FC3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подготовке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водителей по категории «В», 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«А»,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лица в возрасте старше 16 лет.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Обучающиеся принимаются на обучение на основании заявления и заключения двухстороннего договора. Обучающиеся, не достигшие 18 летнего возраста принимаются в учреждение на основании заявления родителей (законных представителей) и заключения двухстороннего договора.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обучающиеся и родители несовершеннолетних обучающихся в обязательном порядке знакомятся с положением об 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втошколе,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</w:t>
      </w:r>
      <w:r w:rsidR="00663B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втошколы.</w:t>
      </w:r>
      <w:proofErr w:type="gramEnd"/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Прием производиться в соответствии с утвержденными правилами приема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автошколу 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5FC3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3.7. Обучающиеся представляют медицинскую справку о состоянии здоровья, не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препятствующего получению соответствующей квалификации.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Зачисление и отчисление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приказом директора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автошколы 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5FC3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Профессиональная подготовка водителей категории «В»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«А»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планам и программам, введенным в действие в установленном порядке.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обучения определяются программами профессиональной подготовки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водителей в соответствии с выданной лицензией.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3.10. Для теоретического обучения оборудован класс согласно установленным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в вышеуказанной программе, для обучения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вождению оборудована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отработки первоначальных навыков вождению.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3.11. Занятия проводятся согласно утверждаемого директором автошколы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расписания. Для контроля успеваемости и посещаемости теоретических занятий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ведется журнал.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3.12. Обучение ведется по очной форме обучения.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 Занятия по отработке навыков вождения проводятся на учебной площадке и учебных маршрутах, утвержденных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автошколой.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3.14. Занятия по вождению проводятся на учебном транспортном средстве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оборудованном: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дополнительными педалями привода сцепления и тормоза,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зеркалами заднего вида для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опознавательным знаком «Учебное транспортное средство».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3.15. Занятия по вождению проводятся по графику, составленному с учетом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пожелания учащихся.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3.16. Для контроля успеваемости занятий по практическому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вождению на каждого обучающегося ведется индивидуальная карточка по вождению.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3.17 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3.18. </w:t>
      </w:r>
      <w:r w:rsidR="00B051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 окончанию обучения проводятся теоретический и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квалификационные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экзамены, принимаемые экзаменационной комиссией из числа сотрудников в составе председателя и двух членов</w:t>
      </w:r>
      <w:r w:rsidR="00B0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51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proofErr w:type="spell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приказом по организации.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внутренних экзаменов оформляются протоколом.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3.19 Результаты экзаменов оцениваются отметками – отлично, хорошо, удовлетворительно, неудовлетворительно.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3.20. К выпускным экзаменам допускаются обучающиеся, окончившие полный курс обучения и </w:t>
      </w:r>
      <w:r w:rsidR="009E2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сдавшие зачеты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предметам.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Обучающиеся, </w:t>
      </w:r>
      <w:r w:rsidR="009E2AC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сдавшие зачеты хотя бы по одному из предметов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быть допущены к экзаменам после дополнительной подготовки.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3.21 Обучающиеся, сдавшие внутренний экзамен, допускаются к сдаче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квалификационных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экзаменов в ГИБДД.</w:t>
      </w:r>
      <w:proofErr w:type="gramEnd"/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обучающихся, сдавших внутренний экзамен, формируется пакет документов для сдачи экзаменов в ГИ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БДД с пр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едоставлением учебного транспорта.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3.22 Режим занятий устанавливается следующий: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утренних теоретических занятий –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.00., окончание 1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.00.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дневных занятий- 14.00., окончание 17.20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вечерних теоретических занятий – 1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.00., окончание–21.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 между 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занятиями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одного </w:t>
      </w:r>
      <w:r w:rsidR="0024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– 45 минут, допускается спаривание уроков продолжительностью не более 90 минут.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3.23.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Отчисление из Автошколы осуществляется при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освоении программ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подготовки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</w:t>
      </w:r>
      <w:r w:rsidR="007A56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свидетельства, а также может быть произведено на основании заявления родителей (законных представителей) или самого совершеннолетнего обучающегося, в случае невыполнения требований настоящего Положения,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  <w:proofErr w:type="gramEnd"/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3.24. Услуга по обучению оказывается на платной основе в соответствии с утвержденным положением об оказании платных образовательных услуг.</w:t>
      </w:r>
    </w:p>
    <w:p w:rsidR="00CC0F07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УПРАВЛЕНИЯ АВТОШКОЛОЙ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Автошколой строится на принципах единоначалия.</w:t>
      </w:r>
    </w:p>
    <w:p w:rsidR="005E2641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Руководство Автошколой осуществляет непосредственно </w:t>
      </w:r>
      <w:r w:rsidR="00CC40BB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автошколы</w:t>
      </w:r>
      <w:r w:rsidR="00CC40BB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заместитель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К компетенции </w:t>
      </w:r>
      <w:r w:rsidR="00CC40BB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 w:rsidR="00CC40BB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заместителя директора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6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втошколы  относится: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4.3.1. определение основных направлений деятельности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4.3.2. формирование предложений для учредител</w:t>
      </w:r>
      <w:r w:rsidR="00CC40BB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изменению Устава;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4.3.7. назначение и увольнение работников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4.3.8. разработка договоров;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4.3.9. определение обязанностей персонала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4.3.10. разработка должностных инструкций работников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4.3.11. разработка учебно-планирующей документации и расписания занятий;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4.3.12. подготовка приказов о зачислении и отчислении обучающихся;</w:t>
      </w:r>
    </w:p>
    <w:p w:rsidR="00FE1FE6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4.3.13. осуществление иных предусмотренных действующим законодательством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для руководителей структурных подразделений.</w:t>
      </w:r>
    </w:p>
    <w:p w:rsidR="00CC0F07" w:rsidRPr="00790AA4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ПРАВА И ОБЯЗАННОСТИ УЧАСТНИКОВ ОБРАЗОВАТЕЛЬНОГО ПРОЦЕССА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получение образовательных услуг, предусмотренных настоящим положением;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уважение их человеческого достоинства;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свободу совести, информации;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свободное выражение своих взглядов и убеждений;- бесплатное пользование библиотечным фондом и информационными ресурсами;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участвовать в обсуждении и решении вопросов деятельности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обжаловать приказы и распоряжения администрации в установленном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порядке;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иные права, предусмотренные законодательством РФ.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5.2. Обучающиеся обязаны: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соблюдать правила внутреннего распорядка, Положение об Автошколе;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бережно относиться к имуществу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уважительно относиться к другим обучающимся и работникам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исполнять иные обязанности, предусмотренные действующим законодательством.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5.3. Взаимоотношения Автошколы и обучающегося, его родителей (законных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регулируются договором, заключенным между Автошколой и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или его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Права и обязанности каждого работника Автошколы определяются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заключенными трудовыми договорами, а также должностными инструкциями.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работников Автошколы регулируются трудовым и гражданским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педагогической деятельности допускаются лица, имеющие соответствующее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образование и прошедшие необходимую профессиональную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подготовку, подтверждаемую соответствующими квалификационными документами.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5.5. Работники Автошколы имеют право: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свободу выбора и исполнения методик обучения;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ежегодный оплачиваемый отпуск продолжительностью, установленной ТК РФ;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получение пенсии в установленном порядке;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педагогическую инициативу, свободу выбора в использовании методик обучения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воспитания;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моральное и материальное стимулирование труда;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обжаловать приказы и распоряжения администрации Автошколы;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иные права предоставленные работникам в соответствии с действующим законодательством.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5.6. Работники Автошколы обязаны: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соблюдать Устав и иные локальные акты </w:t>
      </w:r>
      <w:r w:rsidR="00EB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5FC3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EB5FC3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подчиняться правилам внутреннего трудового распорядка 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559A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выполнять требования должностной инструкции;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уважительно относиться к обучающимся и иным работникам 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559A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исполнять иные обязанности, установленные законодательством РФ для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образовательной сферы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5.7. Работники несут ответственность:</w:t>
      </w:r>
    </w:p>
    <w:p w:rsid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за качественное обучение и реализацию образовательных программ в полном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объеме;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320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 жизнь и здоровье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образовательного процесса.</w:t>
      </w:r>
      <w:r w:rsid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5.8. Родители (законные представители) имеют право: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представлять интересы несовершеннолетнего;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получать информацию о работе Автошколы в установленном законодательством порядке;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заключать и расторгать договор, заключенный с автошколой 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559A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платных образовательных услуг в Автошколе;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иные права, предусмотренные законодательством РФ и настоящим Положением.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5.9. Родители (законные представители) обязаны: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выполнять требования, предусмотренные и установленные настоящим Положением, договором на обучение и локальными актами 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АНОО 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559A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F559A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оказывать помощь и поддержку в получении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</w:t>
      </w:r>
      <w:proofErr w:type="gramEnd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образовательных услуг;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соблюдать условия заключенного с Автошколой договора;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иные обязанности, предусмотренные законодательством РФ.</w:t>
      </w:r>
    </w:p>
    <w:p w:rsidR="00CC0F07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ПЕРЕЧЕНЬ ВИДОВ ЛОКАЛЬНЫХ АКТОВ, РЕГЛАМЕНТИРУЮЩИХ ВЕДЕНИЕ ОБРАЗОВАТЕЛЬНОЙ ДЕЯТЕЛЬНОСТИ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559A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F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6.1. Локальными актами являются: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приказы директора;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правила внутреннего трудового распорядка;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—положение об оказании платных образовательных услуг; и другие правила и положения, разработанные на основании действующего законодательства.</w:t>
      </w:r>
    </w:p>
    <w:p w:rsidR="00CC0F07" w:rsidRDefault="00CC0F07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7. ПОРЯДОК ИЗМЕНЕНИЯ ПОЛОЖЕНИЯ ОБ АВТОШКОЛЕ. РЕОРГАНИЗАЦИЯ И ЛИКВИДАЦИЯ АВТОШКОЛЫ.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7.1. Вопросы внесения изменений и дополнений в настоящее Положение решаются </w:t>
      </w:r>
      <w:r w:rsidR="007A566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иректором </w:t>
      </w:r>
      <w:r w:rsidR="0023057E">
        <w:rPr>
          <w:rFonts w:ascii="Times New Roman" w:eastAsia="Times New Roman" w:hAnsi="Times New Roman" w:cs="Times New Roman"/>
          <w:color w:val="000000"/>
          <w:sz w:val="28"/>
          <w:szCs w:val="28"/>
        </w:rPr>
        <w:t>АНОО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3057E" w:rsidRPr="009817BF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центральная автошкола</w:t>
      </w:r>
      <w:r w:rsidR="0023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F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утверждаются его приказом.</w:t>
      </w:r>
    </w:p>
    <w:p w:rsidR="00CC0F07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7A56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реорганизации и ликвидации Автошколы.</w:t>
      </w:r>
    </w:p>
    <w:p w:rsidR="00FE1FE6" w:rsidRPr="00790AA4" w:rsidRDefault="00FE1FE6" w:rsidP="00580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реорганизации и ликвидации Автошколы принимает</w:t>
      </w:r>
      <w:r w:rsidR="007A566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</w:t>
      </w:r>
      <w:r w:rsidR="009E279C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законодательством порядке.</w:t>
      </w:r>
    </w:p>
    <w:p w:rsidR="00F932DB" w:rsidRPr="00790AA4" w:rsidRDefault="00F932DB" w:rsidP="005800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932DB" w:rsidRPr="00790AA4" w:rsidSect="00CC0F07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04" w:rsidRDefault="00B92904" w:rsidP="00CC0F07">
      <w:pPr>
        <w:spacing w:after="0" w:line="240" w:lineRule="auto"/>
      </w:pPr>
      <w:r>
        <w:separator/>
      </w:r>
    </w:p>
  </w:endnote>
  <w:endnote w:type="continuationSeparator" w:id="0">
    <w:p w:rsidR="00B92904" w:rsidRDefault="00B92904" w:rsidP="00C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0562"/>
      <w:docPartObj>
        <w:docPartGallery w:val="Page Numbers (Bottom of Page)"/>
        <w:docPartUnique/>
      </w:docPartObj>
    </w:sdtPr>
    <w:sdtEndPr/>
    <w:sdtContent>
      <w:p w:rsidR="00CC0F07" w:rsidRDefault="00B929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F07" w:rsidRDefault="00C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04" w:rsidRDefault="00B92904" w:rsidP="00CC0F07">
      <w:pPr>
        <w:spacing w:after="0" w:line="240" w:lineRule="auto"/>
      </w:pPr>
      <w:r>
        <w:separator/>
      </w:r>
    </w:p>
  </w:footnote>
  <w:footnote w:type="continuationSeparator" w:id="0">
    <w:p w:rsidR="00B92904" w:rsidRDefault="00B92904" w:rsidP="00CC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FE6"/>
    <w:rsid w:val="000D759E"/>
    <w:rsid w:val="000E0FAC"/>
    <w:rsid w:val="00102521"/>
    <w:rsid w:val="00163157"/>
    <w:rsid w:val="0023057E"/>
    <w:rsid w:val="00240C0F"/>
    <w:rsid w:val="002F559A"/>
    <w:rsid w:val="00510C1C"/>
    <w:rsid w:val="005800F8"/>
    <w:rsid w:val="005E2641"/>
    <w:rsid w:val="00643815"/>
    <w:rsid w:val="006466E1"/>
    <w:rsid w:val="00652027"/>
    <w:rsid w:val="00663B64"/>
    <w:rsid w:val="006D5203"/>
    <w:rsid w:val="00736427"/>
    <w:rsid w:val="00790953"/>
    <w:rsid w:val="00790AA4"/>
    <w:rsid w:val="007A5668"/>
    <w:rsid w:val="008130CA"/>
    <w:rsid w:val="00855A93"/>
    <w:rsid w:val="00877033"/>
    <w:rsid w:val="009817BF"/>
    <w:rsid w:val="009E279C"/>
    <w:rsid w:val="009E2AC4"/>
    <w:rsid w:val="009F66FD"/>
    <w:rsid w:val="00A524BA"/>
    <w:rsid w:val="00AB1320"/>
    <w:rsid w:val="00B051E3"/>
    <w:rsid w:val="00B55D23"/>
    <w:rsid w:val="00B571D1"/>
    <w:rsid w:val="00B92904"/>
    <w:rsid w:val="00C52A3C"/>
    <w:rsid w:val="00CC0F07"/>
    <w:rsid w:val="00CC40BB"/>
    <w:rsid w:val="00D11324"/>
    <w:rsid w:val="00EB5FC3"/>
    <w:rsid w:val="00EF4151"/>
    <w:rsid w:val="00F14BAE"/>
    <w:rsid w:val="00F17D9B"/>
    <w:rsid w:val="00F83349"/>
    <w:rsid w:val="00F91E31"/>
    <w:rsid w:val="00F932DB"/>
    <w:rsid w:val="00FA79CF"/>
    <w:rsid w:val="00FE1FE6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E"/>
  </w:style>
  <w:style w:type="paragraph" w:styleId="1">
    <w:name w:val="heading 1"/>
    <w:basedOn w:val="a"/>
    <w:link w:val="10"/>
    <w:uiPriority w:val="9"/>
    <w:qFormat/>
    <w:rsid w:val="00FE1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F07"/>
  </w:style>
  <w:style w:type="paragraph" w:styleId="a6">
    <w:name w:val="footer"/>
    <w:basedOn w:val="a"/>
    <w:link w:val="a7"/>
    <w:uiPriority w:val="99"/>
    <w:unhideWhenUsed/>
    <w:rsid w:val="00CC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PC-03</cp:lastModifiedBy>
  <cp:revision>20</cp:revision>
  <dcterms:created xsi:type="dcterms:W3CDTF">2015-02-18T08:22:00Z</dcterms:created>
  <dcterms:modified xsi:type="dcterms:W3CDTF">2019-02-14T09:40:00Z</dcterms:modified>
</cp:coreProperties>
</file>